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EC" w:rsidRDefault="00F973EC" w:rsidP="00AE3C6E">
      <w:pPr>
        <w:rPr>
          <w:b/>
          <w:bCs/>
        </w:rPr>
      </w:pPr>
      <w:r>
        <w:rPr>
          <w:rFonts w:ascii="Baskerville Old Face" w:hAnsi="Baskerville Old Face"/>
          <w:b/>
          <w:noProof/>
          <w:sz w:val="28"/>
          <w:szCs w:val="28"/>
          <w:lang w:eastAsia="es-ES"/>
        </w:rPr>
        <w:drawing>
          <wp:inline distT="0" distB="0" distL="0" distR="0" wp14:anchorId="4BC44003" wp14:editId="42D893E6">
            <wp:extent cx="5400040" cy="1771442"/>
            <wp:effectExtent l="0" t="0" r="0" b="635"/>
            <wp:docPr id="1" name="Imagen 1" descr="P:\BANNERS NUEVOS 2016\BANNER OCE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ANNERS NUEVOS 2016\BANNER OCE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44" w:rsidRPr="00851B73" w:rsidRDefault="00365812" w:rsidP="00851B7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NZ: DE SUR A NORTE</w:t>
      </w:r>
    </w:p>
    <w:p w:rsidR="00AE3C6E" w:rsidRPr="00FD5B71" w:rsidRDefault="00AE3C6E" w:rsidP="00AE3C6E">
      <w:r w:rsidRPr="00AE3C6E">
        <w:rPr>
          <w:b/>
          <w:bCs/>
        </w:rPr>
        <w:t>DÍA 01 (</w:t>
      </w:r>
      <w:r w:rsidR="00DF3754">
        <w:rPr>
          <w:b/>
          <w:bCs/>
        </w:rPr>
        <w:t>s</w:t>
      </w:r>
      <w:r w:rsidRPr="00AE3C6E">
        <w:rPr>
          <w:b/>
          <w:bCs/>
        </w:rPr>
        <w:t xml:space="preserve">ábado). </w:t>
      </w:r>
      <w:r w:rsidRPr="00DF3754">
        <w:rPr>
          <w:b/>
          <w:bCs/>
        </w:rPr>
        <w:t xml:space="preserve">QUEENSTOWN: </w:t>
      </w:r>
      <w:r w:rsidRPr="00DF3754">
        <w:t>Llegada a Queenstown</w:t>
      </w:r>
      <w:r w:rsidR="00DF3754" w:rsidRPr="00DF3754">
        <w:t>, recepción y traslado al hotel. Resto del día libre para disfrutar de la ciudad, además tendremos incluido el ingreso al complejo Skyline para utilizar este día.</w:t>
      </w:r>
      <w:r w:rsidR="00DF3754">
        <w:rPr>
          <w:b/>
          <w:bCs/>
        </w:rPr>
        <w:t xml:space="preserve"> </w:t>
      </w:r>
      <w:r>
        <w:t>Queenstown es conocida internacionalmente como la Capital del Deporte de Aventura</w:t>
      </w:r>
      <w:r w:rsidR="00365812">
        <w:t>,</w:t>
      </w:r>
      <w:r>
        <w:t xml:space="preserve"> </w:t>
      </w:r>
      <w:r w:rsidR="00365812">
        <w:t>o</w:t>
      </w:r>
      <w:r>
        <w:t>frec</w:t>
      </w:r>
      <w:r w:rsidR="00365812">
        <w:t>iendo</w:t>
      </w:r>
      <w:r>
        <w:t xml:space="preserve"> una cantidad infinita de actividades para sentir un shock de adrenalina. </w:t>
      </w:r>
      <w:r w:rsidR="00365812">
        <w:t xml:space="preserve">Además, </w:t>
      </w:r>
      <w:r>
        <w:t>es un destino ideal en el cual se pueden disfrutar de maravillosos paisajes y de una amplia cocina internacional. Por todo esto, Queenstown es conocido como el resort "cuatro estaciones" más importante de Nueva Zelanda.</w:t>
      </w:r>
      <w:r w:rsidR="00DF3754">
        <w:rPr>
          <w:b/>
          <w:bCs/>
        </w:rPr>
        <w:t xml:space="preserve"> </w:t>
      </w:r>
      <w:r w:rsidR="00DF3754" w:rsidRPr="00DF3754">
        <w:t>Alojamiento.</w:t>
      </w:r>
      <w:r w:rsidR="00DF3754">
        <w:rPr>
          <w:b/>
          <w:bCs/>
        </w:rPr>
        <w:t xml:space="preserve"> </w:t>
      </w:r>
    </w:p>
    <w:p w:rsidR="00DF3754" w:rsidRDefault="00DF3754" w:rsidP="00E6538E">
      <w:r w:rsidRPr="000A680D">
        <w:rPr>
          <w:b/>
          <w:bCs/>
        </w:rPr>
        <w:t>DÍA 02. QUEENSTOWN - MILFORD SOUND – QUEENSTOWN</w:t>
      </w:r>
      <w:r w:rsidRPr="000A680D">
        <w:t xml:space="preserve">: </w:t>
      </w:r>
      <w:r w:rsidR="00E6538E" w:rsidRPr="000A680D">
        <w:t xml:space="preserve">Desayuno. </w:t>
      </w:r>
      <w:r w:rsidR="00E6538E" w:rsidRPr="00E6538E">
        <w:t>Por la mañana comenzaremos una</w:t>
      </w:r>
      <w:r w:rsidR="00E6538E">
        <w:t xml:space="preserve"> excursión de día completo</w:t>
      </w:r>
      <w:r w:rsidR="00E6538E">
        <w:rPr>
          <w:b/>
          <w:bCs/>
        </w:rPr>
        <w:t xml:space="preserve"> </w:t>
      </w:r>
      <w:r w:rsidR="00E6538E" w:rsidRPr="00E6538E">
        <w:t>a uno de los lugares más mágicos de Nueva Zelanda y maravilla mundial: el Parque Nacional de Fiordland, con su imponente fiordo Milford Sound. Luego, navegar</w:t>
      </w:r>
      <w:r w:rsidR="00E6538E">
        <w:t>emos</w:t>
      </w:r>
      <w:r w:rsidR="00E6538E" w:rsidRPr="00E6538E">
        <w:t xml:space="preserve"> en un crucero por las aguas del Mar de Tasmania, donde </w:t>
      </w:r>
      <w:r w:rsidR="00BF16E5">
        <w:t>disfrutaremos d</w:t>
      </w:r>
      <w:r w:rsidR="00E6538E" w:rsidRPr="00E6538E">
        <w:t>e</w:t>
      </w:r>
      <w:r w:rsidR="00BF16E5">
        <w:t xml:space="preserve"> un</w:t>
      </w:r>
      <w:r w:rsidR="00E6538E" w:rsidRPr="00E6538E">
        <w:t xml:space="preserve"> almuerzo a bordo.</w:t>
      </w:r>
      <w:r w:rsidR="00BF16E5">
        <w:t xml:space="preserve"> Finalizando el día regresaremos por carretera a Queenstown. Alojamiento. </w:t>
      </w:r>
      <w:r w:rsidR="00BF16E5">
        <w:rPr>
          <w:b/>
          <w:bCs/>
        </w:rPr>
        <w:br/>
      </w:r>
      <w:r w:rsidR="00E6538E" w:rsidRPr="00BF16E5">
        <w:rPr>
          <w:u w:val="single"/>
        </w:rPr>
        <w:t>Notas:</w:t>
      </w:r>
      <w:r w:rsidR="00E6538E" w:rsidRPr="00E6538E">
        <w:t xml:space="preserve"> por condiciones climáticas las autoridades de transporte cierran la carretera de acceso a Milford Sound (por nieve o riesgo de avalanchas)</w:t>
      </w:r>
      <w:r w:rsidR="00365812">
        <w:t>. En tal caso</w:t>
      </w:r>
      <w:r w:rsidR="00E6538E" w:rsidRPr="00E6538E">
        <w:t xml:space="preserve"> se</w:t>
      </w:r>
      <w:r w:rsidR="00365812">
        <w:t xml:space="preserve"> realizará </w:t>
      </w:r>
      <w:r w:rsidR="00E6538E" w:rsidRPr="00E6538E">
        <w:t>la excursión al Fiordo Doubtful Sound (sujeto a disponibilidad</w:t>
      </w:r>
      <w:r w:rsidR="00BF16E5">
        <w:t xml:space="preserve"> y</w:t>
      </w:r>
      <w:r w:rsidR="00E6538E" w:rsidRPr="00E6538E">
        <w:t xml:space="preserve"> abonando un suplemento en el destino).</w:t>
      </w:r>
    </w:p>
    <w:p w:rsidR="00BF16E5" w:rsidRDefault="00BF16E5" w:rsidP="00BF16E5">
      <w:r w:rsidRPr="00BF16E5">
        <w:rPr>
          <w:b/>
          <w:bCs/>
        </w:rPr>
        <w:t>DÍA 03. QUEENSTOWN – WANAKA:</w:t>
      </w:r>
      <w:r>
        <w:rPr>
          <w:b/>
          <w:bCs/>
        </w:rPr>
        <w:t xml:space="preserve"> </w:t>
      </w:r>
      <w:r>
        <w:t>Desayuno.</w:t>
      </w:r>
      <w:r w:rsidRPr="00BF16E5">
        <w:rPr>
          <w:b/>
          <w:bCs/>
        </w:rPr>
        <w:t xml:space="preserve"> </w:t>
      </w:r>
      <w:r w:rsidRPr="00BF16E5">
        <w:t>Por la mañana tend</w:t>
      </w:r>
      <w:r>
        <w:t>remos</w:t>
      </w:r>
      <w:r w:rsidRPr="00BF16E5">
        <w:t xml:space="preserve"> tiempo libre para disfrutar de la ciudad o realizar alguna de las tantas actividades que ofrece el lugar.</w:t>
      </w:r>
      <w:r>
        <w:t xml:space="preserve"> A la hora indicada p</w:t>
      </w:r>
      <w:r w:rsidRPr="00BF16E5">
        <w:t>artir</w:t>
      </w:r>
      <w:r>
        <w:t>emos</w:t>
      </w:r>
      <w:r w:rsidRPr="00BF16E5">
        <w:t xml:space="preserve"> hacia Wanaka, </w:t>
      </w:r>
      <w:r w:rsidR="002057B8">
        <w:t>d</w:t>
      </w:r>
      <w:r w:rsidRPr="00BF16E5">
        <w:t xml:space="preserve">e camino </w:t>
      </w:r>
      <w:r w:rsidR="002057B8">
        <w:t>podremos</w:t>
      </w:r>
      <w:r w:rsidRPr="00BF16E5">
        <w:t xml:space="preserve"> apreciar los renombrados viñedos de la zona de Gibbston y famoso Kawarau Bridge Bungy Jumping, lugar donde nació y aún opera el primer salto comercial de bungy.</w:t>
      </w:r>
      <w:r w:rsidR="002057B8">
        <w:t xml:space="preserve"> </w:t>
      </w:r>
      <w:r w:rsidRPr="00BF16E5">
        <w:t>Wanaka es la puerta de entrada al Parque Nacional del Monte Aspiring</w:t>
      </w:r>
      <w:r w:rsidR="00365812">
        <w:t xml:space="preserve"> y una </w:t>
      </w:r>
      <w:r w:rsidRPr="00BF16E5">
        <w:t>pequeña ciudad que vive con la calidad y la atención al detalle esperado de un destino internacional.</w:t>
      </w:r>
      <w:r w:rsidR="002057B8">
        <w:t xml:space="preserve"> Alojamiento. </w:t>
      </w:r>
    </w:p>
    <w:p w:rsidR="002057B8" w:rsidRPr="002057B8" w:rsidRDefault="002057B8" w:rsidP="002057B8">
      <w:r w:rsidRPr="002057B8">
        <w:rPr>
          <w:b/>
          <w:bCs/>
        </w:rPr>
        <w:t xml:space="preserve">DÍA 04. WANAKA – CHRISTCHURCH: </w:t>
      </w:r>
      <w:r w:rsidRPr="002057B8">
        <w:t>Desayuno.</w:t>
      </w:r>
      <w:r>
        <w:rPr>
          <w:b/>
          <w:bCs/>
        </w:rPr>
        <w:t xml:space="preserve"> </w:t>
      </w:r>
      <w:r w:rsidRPr="002057B8">
        <w:t>Por la mañana temprano</w:t>
      </w:r>
      <w:r>
        <w:t xml:space="preserve"> saldremos</w:t>
      </w:r>
      <w:r w:rsidRPr="002057B8">
        <w:t xml:space="preserve"> desde Wanaka hacia la ciudad jardín, Christchurch. En el camino realiza</w:t>
      </w:r>
      <w:r>
        <w:t>remos</w:t>
      </w:r>
      <w:r w:rsidRPr="002057B8">
        <w:t xml:space="preserve"> una parada en Lake Pukaki, desde donde (si el clima lo permite) podr</w:t>
      </w:r>
      <w:r w:rsidR="00365812">
        <w:t>emos</w:t>
      </w:r>
      <w:r w:rsidRPr="002057B8">
        <w:t xml:space="preserve"> contemplar </w:t>
      </w:r>
      <w:r w:rsidR="00365812">
        <w:t>el</w:t>
      </w:r>
      <w:r w:rsidRPr="002057B8">
        <w:t xml:space="preserve"> Monte Cook, la montaña más alta de Nueva Zelanda. Seguir</w:t>
      </w:r>
      <w:r>
        <w:t>emos</w:t>
      </w:r>
      <w:r w:rsidRPr="002057B8">
        <w:t xml:space="preserve"> hacia Lake Tekapo, donde podr</w:t>
      </w:r>
      <w:r>
        <w:t>emos</w:t>
      </w:r>
      <w:r w:rsidRPr="002057B8">
        <w:t xml:space="preserve"> admirar su maravilloso lago con su pintoresco color, rodeado por sus magníficas montañas.</w:t>
      </w:r>
      <w:r>
        <w:t xml:space="preserve"> Al llegar a Christchurch nos trasladaremos al hotel. Resto del día libre. Alojamiento. </w:t>
      </w:r>
    </w:p>
    <w:p w:rsidR="002B0F79" w:rsidRDefault="002057B8" w:rsidP="00E6538E">
      <w:r w:rsidRPr="002057B8">
        <w:rPr>
          <w:b/>
          <w:bCs/>
        </w:rPr>
        <w:t>DÍA 05. CHRISTCHURCH – AUCKLAND</w:t>
      </w:r>
      <w:r>
        <w:rPr>
          <w:b/>
          <w:bCs/>
        </w:rPr>
        <w:t xml:space="preserve">: </w:t>
      </w:r>
      <w:r>
        <w:t>Desayuno. A la hora indica nos trasladaremos al aeropuerto para tomar el vuelo con destino Auckland (VUELO NO INCLUIDO, se solicita reservar vuelo NZ516 CHC/AKL 0</w:t>
      </w:r>
      <w:r w:rsidR="002B0F79">
        <w:t>5</w:t>
      </w:r>
      <w:r>
        <w:t>.</w:t>
      </w:r>
      <w:r w:rsidR="002B0F79">
        <w:t>50</w:t>
      </w:r>
      <w:r w:rsidR="001E616E">
        <w:t xml:space="preserve"> - </w:t>
      </w:r>
      <w:r>
        <w:t>0</w:t>
      </w:r>
      <w:r w:rsidR="002B0F79">
        <w:t>7</w:t>
      </w:r>
      <w:r>
        <w:t>.</w:t>
      </w:r>
      <w:r w:rsidR="002B0F79">
        <w:t>10</w:t>
      </w:r>
      <w:r>
        <w:t xml:space="preserve"> </w:t>
      </w:r>
      <w:r w:rsidR="002B0F79">
        <w:t>ó</w:t>
      </w:r>
      <w:r>
        <w:t xml:space="preserve"> NZ</w:t>
      </w:r>
      <w:r w:rsidR="002B0F79">
        <w:t>522</w:t>
      </w:r>
      <w:r>
        <w:t xml:space="preserve"> CHC/</w:t>
      </w:r>
      <w:r w:rsidR="002B0F79">
        <w:t>AKL</w:t>
      </w:r>
      <w:r>
        <w:t xml:space="preserve"> </w:t>
      </w:r>
      <w:r w:rsidR="002B0F79">
        <w:t>07.00</w:t>
      </w:r>
      <w:r w:rsidR="001E616E">
        <w:t xml:space="preserve"> - </w:t>
      </w:r>
      <w:r w:rsidR="002B0F79">
        <w:t xml:space="preserve">08.20. Al llegar a Auckland, recepción y traslado al hotel. Luego realizaremos un </w:t>
      </w:r>
      <w:r w:rsidR="002B0F79" w:rsidRPr="002B0F79">
        <w:t>recorr</w:t>
      </w:r>
      <w:r w:rsidR="002B0F79">
        <w:t>ido a</w:t>
      </w:r>
      <w:r w:rsidR="002B0F79" w:rsidRPr="002B0F79">
        <w:t xml:space="preserve"> los puntos más importantes de la ciudad de Auckland. Visitar</w:t>
      </w:r>
      <w:r w:rsidR="002B0F79">
        <w:t>emos</w:t>
      </w:r>
      <w:r w:rsidR="002B0F79" w:rsidRPr="002B0F79">
        <w:t xml:space="preserve"> el famoso puerto, los pintorescos barrios </w:t>
      </w:r>
      <w:r w:rsidR="002B0F79" w:rsidRPr="002B0F79">
        <w:lastRenderedPageBreak/>
        <w:t>residenciales de Parnell y Mission Bay</w:t>
      </w:r>
      <w:r w:rsidR="002B0F79">
        <w:t>,</w:t>
      </w:r>
      <w:r w:rsidR="002B0F79" w:rsidRPr="002B0F79">
        <w:t xml:space="preserve"> y el Museo de Auckland. Luego viaj</w:t>
      </w:r>
      <w:r w:rsidR="002B0F79">
        <w:t>aremos</w:t>
      </w:r>
      <w:r w:rsidR="002B0F79" w:rsidRPr="002B0F79">
        <w:t xml:space="preserve"> hacia </w:t>
      </w:r>
      <w:r w:rsidR="004F36FE">
        <w:t xml:space="preserve">el </w:t>
      </w:r>
      <w:r w:rsidR="002B0F79" w:rsidRPr="002B0F79">
        <w:t xml:space="preserve">Parque Regional de Muriwai, una maravillosa playa de arena negra donde habita una particular colonia de Alcatraces. </w:t>
      </w:r>
      <w:r w:rsidR="002B0F79">
        <w:t>Finalizando el tour</w:t>
      </w:r>
      <w:r w:rsidR="002B0F79" w:rsidRPr="002B0F79">
        <w:t xml:space="preserve">, </w:t>
      </w:r>
      <w:r w:rsidR="002B0F79">
        <w:t>llegaremos</w:t>
      </w:r>
      <w:r w:rsidR="002B0F79" w:rsidRPr="002B0F79">
        <w:t xml:space="preserve"> </w:t>
      </w:r>
      <w:r w:rsidR="002B0F79">
        <w:t>a</w:t>
      </w:r>
      <w:r w:rsidR="002B0F79" w:rsidRPr="002B0F79">
        <w:t>l centro de la ciudad para visitar la icónica Sky Tower, una torre de 329</w:t>
      </w:r>
      <w:r w:rsidR="002B0F79">
        <w:t>M.</w:t>
      </w:r>
      <w:r w:rsidR="002B0F79" w:rsidRPr="002B0F79">
        <w:t xml:space="preserve"> de altura desde donde podr</w:t>
      </w:r>
      <w:r w:rsidR="004F36FE">
        <w:t>emos</w:t>
      </w:r>
      <w:r w:rsidR="002B0F79" w:rsidRPr="002B0F79">
        <w:t xml:space="preserve"> admirar la ciudad con vistas 360º.</w:t>
      </w:r>
      <w:r w:rsidR="002B0F79">
        <w:t xml:space="preserve"> Regreso al hotel. Alojamiento.</w:t>
      </w:r>
      <w:r w:rsidR="002B0F79">
        <w:br/>
      </w:r>
      <w:r w:rsidR="002B0F79" w:rsidRPr="002B0F79">
        <w:rPr>
          <w:u w:val="single"/>
        </w:rPr>
        <w:t>Nota:</w:t>
      </w:r>
      <w:r w:rsidR="002B0F79">
        <w:t xml:space="preserve"> es importante reservar uno de los vuelos detallados, de lo contrario no se podrá realizar el city tour en la ciudad de Auckland. El dinero no es rembolsable. </w:t>
      </w:r>
    </w:p>
    <w:p w:rsidR="002B0F79" w:rsidRDefault="002B0F79" w:rsidP="002B0F79">
      <w:pPr>
        <w:rPr>
          <w:sz w:val="23"/>
          <w:szCs w:val="23"/>
        </w:rPr>
      </w:pPr>
      <w:r w:rsidRPr="002B0F79">
        <w:rPr>
          <w:b/>
          <w:bCs/>
        </w:rPr>
        <w:t xml:space="preserve">DÍA 06. </w:t>
      </w:r>
      <w:r w:rsidRPr="002B0F79">
        <w:rPr>
          <w:b/>
          <w:bCs/>
          <w:sz w:val="23"/>
          <w:szCs w:val="23"/>
        </w:rPr>
        <w:t xml:space="preserve">AUCKLAND </w:t>
      </w:r>
      <w:r>
        <w:rPr>
          <w:b/>
          <w:bCs/>
          <w:sz w:val="23"/>
          <w:szCs w:val="23"/>
        </w:rPr>
        <w:t>–</w:t>
      </w:r>
      <w:r w:rsidRPr="002B0F79">
        <w:rPr>
          <w:b/>
          <w:bCs/>
          <w:sz w:val="23"/>
          <w:szCs w:val="23"/>
        </w:rPr>
        <w:t xml:space="preserve"> WAITOMO </w:t>
      </w:r>
      <w:r>
        <w:rPr>
          <w:b/>
          <w:bCs/>
          <w:sz w:val="23"/>
          <w:szCs w:val="23"/>
        </w:rPr>
        <w:t>–</w:t>
      </w:r>
      <w:r w:rsidRPr="002B0F79">
        <w:rPr>
          <w:b/>
          <w:bCs/>
          <w:sz w:val="23"/>
          <w:szCs w:val="23"/>
        </w:rPr>
        <w:t xml:space="preserve"> HOBBITON </w:t>
      </w:r>
      <w:r>
        <w:rPr>
          <w:b/>
          <w:bCs/>
          <w:sz w:val="23"/>
          <w:szCs w:val="23"/>
        </w:rPr>
        <w:t>–</w:t>
      </w:r>
      <w:r w:rsidRPr="002B0F79">
        <w:rPr>
          <w:b/>
          <w:bCs/>
          <w:sz w:val="23"/>
          <w:szCs w:val="23"/>
        </w:rPr>
        <w:t xml:space="preserve"> ROTORUA</w:t>
      </w:r>
      <w:r>
        <w:rPr>
          <w:b/>
          <w:bCs/>
          <w:sz w:val="23"/>
          <w:szCs w:val="23"/>
        </w:rPr>
        <w:t>:</w:t>
      </w:r>
      <w:r w:rsidR="00814A26">
        <w:rPr>
          <w:b/>
          <w:bCs/>
          <w:sz w:val="23"/>
          <w:szCs w:val="23"/>
        </w:rPr>
        <w:t xml:space="preserve"> </w:t>
      </w:r>
      <w:r w:rsidR="00814A26" w:rsidRPr="00814A26">
        <w:rPr>
          <w:sz w:val="23"/>
          <w:szCs w:val="23"/>
        </w:rPr>
        <w:t>Desayuno.</w:t>
      </w:r>
      <w:r>
        <w:rPr>
          <w:b/>
          <w:bCs/>
          <w:sz w:val="23"/>
          <w:szCs w:val="23"/>
        </w:rPr>
        <w:t xml:space="preserve"> </w:t>
      </w:r>
      <w:r w:rsidRPr="002B0F79">
        <w:rPr>
          <w:sz w:val="23"/>
          <w:szCs w:val="23"/>
        </w:rPr>
        <w:t>Por la mañana partir</w:t>
      </w:r>
      <w:r w:rsidR="00814A26">
        <w:rPr>
          <w:sz w:val="23"/>
          <w:szCs w:val="23"/>
        </w:rPr>
        <w:t>emos</w:t>
      </w:r>
      <w:r w:rsidRPr="002B0F79">
        <w:rPr>
          <w:sz w:val="23"/>
          <w:szCs w:val="23"/>
        </w:rPr>
        <w:t xml:space="preserve"> hacia Rotorua. </w:t>
      </w:r>
      <w:r w:rsidR="00814A26">
        <w:rPr>
          <w:sz w:val="23"/>
          <w:szCs w:val="23"/>
        </w:rPr>
        <w:t>Viajaremos</w:t>
      </w:r>
      <w:r w:rsidRPr="002B0F79">
        <w:rPr>
          <w:sz w:val="23"/>
          <w:szCs w:val="23"/>
        </w:rPr>
        <w:t xml:space="preserve"> hacia el sur atravesando </w:t>
      </w:r>
      <w:r w:rsidR="004F36FE">
        <w:rPr>
          <w:sz w:val="23"/>
          <w:szCs w:val="23"/>
        </w:rPr>
        <w:t xml:space="preserve">la </w:t>
      </w:r>
      <w:r w:rsidRPr="002B0F79">
        <w:rPr>
          <w:sz w:val="23"/>
          <w:szCs w:val="23"/>
        </w:rPr>
        <w:t xml:space="preserve">zona de Waikato. </w:t>
      </w:r>
      <w:r w:rsidR="00814A26">
        <w:rPr>
          <w:sz w:val="23"/>
          <w:szCs w:val="23"/>
        </w:rPr>
        <w:t>La primera</w:t>
      </w:r>
      <w:r w:rsidRPr="002B0F79">
        <w:rPr>
          <w:sz w:val="23"/>
          <w:szCs w:val="23"/>
        </w:rPr>
        <w:t xml:space="preserve"> parada será en las Cuevas de Waitomo, donde realiza</w:t>
      </w:r>
      <w:r w:rsidR="00814A26">
        <w:rPr>
          <w:sz w:val="23"/>
          <w:szCs w:val="23"/>
        </w:rPr>
        <w:t>remos</w:t>
      </w:r>
      <w:r w:rsidRPr="002B0F79">
        <w:rPr>
          <w:sz w:val="23"/>
          <w:szCs w:val="23"/>
        </w:rPr>
        <w:t xml:space="preserve"> un tour para ver las famosas “Luciérnagas Luminosas”,</w:t>
      </w:r>
      <w:r w:rsidR="00814A26">
        <w:rPr>
          <w:sz w:val="23"/>
          <w:szCs w:val="23"/>
        </w:rPr>
        <w:t xml:space="preserve"> una</w:t>
      </w:r>
      <w:r w:rsidRPr="002B0F79">
        <w:rPr>
          <w:sz w:val="23"/>
          <w:szCs w:val="23"/>
        </w:rPr>
        <w:t xml:space="preserve"> variedad de larvas que se encuentra únicamente en Nueva Zelanda.</w:t>
      </w:r>
      <w:r w:rsidR="00814A26">
        <w:rPr>
          <w:sz w:val="23"/>
          <w:szCs w:val="23"/>
        </w:rPr>
        <w:t xml:space="preserve"> </w:t>
      </w:r>
      <w:r w:rsidRPr="002B0F79">
        <w:rPr>
          <w:sz w:val="23"/>
          <w:szCs w:val="23"/>
        </w:rPr>
        <w:t>Continua</w:t>
      </w:r>
      <w:r w:rsidR="00814A26">
        <w:rPr>
          <w:sz w:val="23"/>
          <w:szCs w:val="23"/>
        </w:rPr>
        <w:t>remos</w:t>
      </w:r>
      <w:r w:rsidRPr="002B0F79">
        <w:rPr>
          <w:sz w:val="23"/>
          <w:szCs w:val="23"/>
        </w:rPr>
        <w:t xml:space="preserve"> el viaje</w:t>
      </w:r>
      <w:r w:rsidR="00814A26">
        <w:rPr>
          <w:sz w:val="23"/>
          <w:szCs w:val="23"/>
        </w:rPr>
        <w:t xml:space="preserve"> a</w:t>
      </w:r>
      <w:r w:rsidRPr="002B0F79">
        <w:rPr>
          <w:sz w:val="23"/>
          <w:szCs w:val="23"/>
        </w:rPr>
        <w:t xml:space="preserve"> Roselands, una granja local donde disfrutarán de un delicioso almuerzo.</w:t>
      </w:r>
      <w:r w:rsidR="00814A26">
        <w:rPr>
          <w:sz w:val="23"/>
          <w:szCs w:val="23"/>
        </w:rPr>
        <w:t xml:space="preserve"> </w:t>
      </w:r>
      <w:r w:rsidRPr="002B0F79">
        <w:rPr>
          <w:sz w:val="23"/>
          <w:szCs w:val="23"/>
        </w:rPr>
        <w:t>Luego, conocer</w:t>
      </w:r>
      <w:r w:rsidR="00814A26">
        <w:rPr>
          <w:sz w:val="23"/>
          <w:szCs w:val="23"/>
        </w:rPr>
        <w:t>emos</w:t>
      </w:r>
      <w:r w:rsidRPr="002B0F79">
        <w:rPr>
          <w:sz w:val="23"/>
          <w:szCs w:val="23"/>
        </w:rPr>
        <w:t xml:space="preserve"> un lugar único y de fantasía: Hobbiton. Allí, experimentar</w:t>
      </w:r>
      <w:r w:rsidR="00814A26">
        <w:rPr>
          <w:sz w:val="23"/>
          <w:szCs w:val="23"/>
        </w:rPr>
        <w:t>emos</w:t>
      </w:r>
      <w:r w:rsidRPr="002B0F79">
        <w:rPr>
          <w:sz w:val="23"/>
          <w:szCs w:val="23"/>
        </w:rPr>
        <w:t xml:space="preserve"> en primera persona la Tierra Media de “El Señor de los Anillos” y “El Hobbit”.</w:t>
      </w:r>
      <w:r w:rsidR="00814A26">
        <w:rPr>
          <w:sz w:val="23"/>
          <w:szCs w:val="23"/>
        </w:rPr>
        <w:t xml:space="preserve">  </w:t>
      </w:r>
      <w:r w:rsidRPr="002B0F79">
        <w:rPr>
          <w:sz w:val="23"/>
          <w:szCs w:val="23"/>
        </w:rPr>
        <w:t xml:space="preserve">Al finalizar </w:t>
      </w:r>
      <w:r w:rsidR="00814A26">
        <w:rPr>
          <w:sz w:val="23"/>
          <w:szCs w:val="23"/>
        </w:rPr>
        <w:t>llegaremos a</w:t>
      </w:r>
      <w:r w:rsidRPr="002B0F79">
        <w:rPr>
          <w:sz w:val="23"/>
          <w:szCs w:val="23"/>
        </w:rPr>
        <w:t xml:space="preserve"> la ciudad de Rotorua</w:t>
      </w:r>
      <w:r w:rsidR="00814A26">
        <w:rPr>
          <w:sz w:val="23"/>
          <w:szCs w:val="23"/>
        </w:rPr>
        <w:t>. U</w:t>
      </w:r>
      <w:r w:rsidRPr="002B0F79">
        <w:rPr>
          <w:sz w:val="23"/>
          <w:szCs w:val="23"/>
        </w:rPr>
        <w:t>bicada junto al lago del mismo nombre</w:t>
      </w:r>
      <w:r w:rsidR="004F36FE">
        <w:rPr>
          <w:sz w:val="23"/>
          <w:szCs w:val="23"/>
        </w:rPr>
        <w:t>.</w:t>
      </w:r>
      <w:r w:rsidR="00814A26">
        <w:rPr>
          <w:sz w:val="23"/>
          <w:szCs w:val="23"/>
        </w:rPr>
        <w:t xml:space="preserve"> Alojamiento.</w:t>
      </w:r>
    </w:p>
    <w:p w:rsidR="00814A26" w:rsidRPr="00814A26" w:rsidRDefault="00814A26" w:rsidP="00814A26">
      <w:pPr>
        <w:rPr>
          <w:sz w:val="23"/>
          <w:szCs w:val="23"/>
        </w:rPr>
      </w:pPr>
      <w:r w:rsidRPr="00814A26">
        <w:rPr>
          <w:b/>
          <w:bCs/>
          <w:sz w:val="23"/>
          <w:szCs w:val="23"/>
        </w:rPr>
        <w:t xml:space="preserve">DÍA 07. ROTORUA: </w:t>
      </w:r>
      <w:r>
        <w:rPr>
          <w:sz w:val="23"/>
          <w:szCs w:val="23"/>
        </w:rPr>
        <w:t xml:space="preserve">Luego del desayuno </w:t>
      </w:r>
      <w:r w:rsidRPr="00814A26">
        <w:rPr>
          <w:sz w:val="23"/>
          <w:szCs w:val="23"/>
        </w:rPr>
        <w:t>realizar</w:t>
      </w:r>
      <w:r>
        <w:rPr>
          <w:sz w:val="23"/>
          <w:szCs w:val="23"/>
        </w:rPr>
        <w:t>emos</w:t>
      </w:r>
      <w:r w:rsidRPr="00814A26">
        <w:rPr>
          <w:sz w:val="23"/>
          <w:szCs w:val="23"/>
        </w:rPr>
        <w:t xml:space="preserve"> una visita de medio día por Rotorua y sus alrededores, incluyendo el Parque Termal de Wai-O-Tapu. Aquí podr</w:t>
      </w:r>
      <w:r w:rsidR="004F36FE">
        <w:rPr>
          <w:sz w:val="23"/>
          <w:szCs w:val="23"/>
        </w:rPr>
        <w:t>emos</w:t>
      </w:r>
      <w:r w:rsidRPr="00814A26">
        <w:rPr>
          <w:sz w:val="23"/>
          <w:szCs w:val="23"/>
        </w:rPr>
        <w:t xml:space="preserve"> conocer la famosa piscina de Champagne y otras innumerables y coloridas maravillas de origen geotermal.</w:t>
      </w:r>
      <w:r>
        <w:rPr>
          <w:sz w:val="23"/>
          <w:szCs w:val="23"/>
        </w:rPr>
        <w:t xml:space="preserve"> </w:t>
      </w:r>
      <w:r w:rsidR="004F36FE">
        <w:rPr>
          <w:sz w:val="23"/>
          <w:szCs w:val="23"/>
        </w:rPr>
        <w:t>C</w:t>
      </w:r>
      <w:r>
        <w:rPr>
          <w:sz w:val="23"/>
          <w:szCs w:val="23"/>
        </w:rPr>
        <w:t xml:space="preserve">ontinuaremos conociendo la </w:t>
      </w:r>
      <w:r w:rsidRPr="00814A26">
        <w:rPr>
          <w:sz w:val="23"/>
          <w:szCs w:val="23"/>
        </w:rPr>
        <w:t xml:space="preserve">ciudad con sus bellos Jardines Gubernamentales, finalizando el recorrido con el traslado al hotel. </w:t>
      </w:r>
      <w:r>
        <w:rPr>
          <w:sz w:val="23"/>
          <w:szCs w:val="23"/>
        </w:rPr>
        <w:t xml:space="preserve">Resto del día libre. Por la tarde-noche saldremos hacia Te Puia, un instituto de arte Maori, ubicado en el valle geotermal de </w:t>
      </w:r>
      <w:r w:rsidRPr="00814A26">
        <w:rPr>
          <w:sz w:val="23"/>
          <w:szCs w:val="23"/>
        </w:rPr>
        <w:t>Whakarewarewa.</w:t>
      </w:r>
      <w:r>
        <w:rPr>
          <w:sz w:val="23"/>
          <w:szCs w:val="23"/>
        </w:rPr>
        <w:t xml:space="preserve"> Al llegar realizaremos un</w:t>
      </w:r>
      <w:r w:rsidR="00F973EC">
        <w:rPr>
          <w:sz w:val="23"/>
          <w:szCs w:val="23"/>
        </w:rPr>
        <w:t xml:space="preserve"> recorriendo conociendo algunos de los rincones del Parque. Seguidamente asistiremos a un espectáculo de danzas y cantos maoríes, para finalizar con una cena tradicional Hangi. Regreso al hotel. Alojamiento. </w:t>
      </w:r>
    </w:p>
    <w:p w:rsidR="00814A26" w:rsidRDefault="00F973EC" w:rsidP="00814A26">
      <w:pPr>
        <w:rPr>
          <w:sz w:val="23"/>
          <w:szCs w:val="23"/>
        </w:rPr>
      </w:pPr>
      <w:r w:rsidRPr="00F973EC">
        <w:rPr>
          <w:b/>
          <w:bCs/>
          <w:sz w:val="23"/>
          <w:szCs w:val="23"/>
        </w:rPr>
        <w:t xml:space="preserve">DÍA 08. ROTORUA – AUCKLAND: </w:t>
      </w:r>
      <w:r>
        <w:rPr>
          <w:sz w:val="23"/>
          <w:szCs w:val="23"/>
        </w:rPr>
        <w:t xml:space="preserve">Desayuno. Por la mañana emprenderemos el regreso hacia Auckland. Resto del día libre. Alojamiento. </w:t>
      </w:r>
    </w:p>
    <w:p w:rsidR="00F973EC" w:rsidRDefault="00F973EC" w:rsidP="00814A26">
      <w:pPr>
        <w:rPr>
          <w:sz w:val="23"/>
          <w:szCs w:val="23"/>
        </w:rPr>
      </w:pPr>
      <w:r w:rsidRPr="00F973EC">
        <w:rPr>
          <w:b/>
          <w:bCs/>
          <w:sz w:val="23"/>
          <w:szCs w:val="23"/>
        </w:rPr>
        <w:t>DÍA 09. AUCKLAND:</w:t>
      </w:r>
      <w:r>
        <w:rPr>
          <w:sz w:val="23"/>
          <w:szCs w:val="23"/>
        </w:rPr>
        <w:t xml:space="preserve">  Desayuno. A la hora indicada nos trasladaremos al aeropuerto para tomar el vuelo de salida. Fin de nuestros servicios. </w:t>
      </w:r>
      <w:r w:rsidR="000A680D">
        <w:rPr>
          <w:sz w:val="23"/>
          <w:szCs w:val="23"/>
        </w:rPr>
        <w:br/>
      </w:r>
      <w:r w:rsidR="000A680D">
        <w:rPr>
          <w:sz w:val="23"/>
          <w:szCs w:val="23"/>
        </w:rPr>
        <w:br/>
      </w:r>
      <w:r w:rsidR="000A680D">
        <w:rPr>
          <w:sz w:val="23"/>
          <w:szCs w:val="23"/>
        </w:rPr>
        <w:br/>
      </w:r>
      <w:r w:rsidR="000A680D">
        <w:rPr>
          <w:b/>
          <w:bCs/>
          <w:u w:val="single"/>
        </w:rPr>
        <w:t>IMPORTANTE:</w:t>
      </w:r>
      <w:r w:rsidR="000A680D">
        <w:rPr>
          <w:b/>
          <w:bCs/>
        </w:rPr>
        <w:t xml:space="preserve"> a partir del 01 de octubre de 2019, los pasajeros que deseen ingresar a Nueva Zelanda o permanezcan en tránsito, deberán obtener el NZeTA (New Zealand Electronic Travel Authority) y la International Visitor Conservation and Tourism Levy (IVL). Los mismos deberán ser tramitados por los interesados a través de https://www.immigration.govt.nz/new-zealand-visas</w:t>
      </w:r>
    </w:p>
    <w:p w:rsidR="00F973EC" w:rsidRDefault="00F973EC" w:rsidP="00814A26">
      <w:pPr>
        <w:rPr>
          <w:sz w:val="23"/>
          <w:szCs w:val="23"/>
        </w:rPr>
      </w:pPr>
    </w:p>
    <w:p w:rsidR="00F973EC" w:rsidRDefault="00F973EC" w:rsidP="00814A26">
      <w:pPr>
        <w:rPr>
          <w:rFonts w:ascii="Calibri" w:eastAsia="Times New Roman" w:hAnsi="Calibri" w:cs="Calibri"/>
          <w:bCs/>
          <w:color w:val="000000"/>
        </w:rPr>
      </w:pPr>
      <w:r w:rsidRPr="00A8163E">
        <w:rPr>
          <w:rFonts w:ascii="Calibri" w:hAnsi="Calibri" w:cs="Calibri"/>
          <w:b/>
          <w:color w:val="000000"/>
          <w:u w:val="single"/>
        </w:rPr>
        <w:t>Este itinerario puede sufrir modificaciones en cuanto al orden de los servicios, no así en su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  <w:r w:rsidRPr="00A8163E">
        <w:rPr>
          <w:rFonts w:ascii="Calibri" w:hAnsi="Calibri" w:cs="Calibri"/>
          <w:b/>
          <w:color w:val="000000"/>
          <w:u w:val="single"/>
        </w:rPr>
        <w:t>contenido.</w:t>
      </w:r>
      <w:r w:rsidRPr="00A8163E">
        <w:rPr>
          <w:rFonts w:ascii="Calibri" w:hAnsi="Calibri" w:cs="Calibri"/>
          <w:b/>
          <w:color w:val="000000"/>
        </w:rPr>
        <w:t xml:space="preserve">  </w:t>
      </w:r>
      <w:r>
        <w:rPr>
          <w:rFonts w:ascii="Calibri" w:hAnsi="Calibri" w:cs="Calibri"/>
          <w:b/>
          <w:color w:val="000000"/>
        </w:rPr>
        <w:br/>
      </w:r>
      <w:r>
        <w:rPr>
          <w:rFonts w:ascii="Calibri" w:hAnsi="Calibri" w:cs="Calibri"/>
          <w:b/>
          <w:color w:val="000000"/>
        </w:rPr>
        <w:br/>
      </w:r>
      <w:r>
        <w:rPr>
          <w:rFonts w:ascii="Calibri" w:hAnsi="Calibri" w:cs="Calibri"/>
          <w:b/>
          <w:color w:val="000000"/>
        </w:rPr>
        <w:br/>
      </w:r>
      <w:r w:rsidRPr="00A8163E">
        <w:rPr>
          <w:rFonts w:ascii="Calibri" w:hAnsi="Calibri" w:cs="Calibri"/>
          <w:b/>
          <w:bCs/>
          <w:u w:val="single"/>
        </w:rPr>
        <w:t>Los tours regulares est</w:t>
      </w:r>
      <w:r>
        <w:rPr>
          <w:rFonts w:ascii="Calibri" w:hAnsi="Calibri" w:cs="Calibri"/>
          <w:b/>
          <w:bCs/>
          <w:u w:val="single"/>
        </w:rPr>
        <w:t>á</w:t>
      </w:r>
      <w:r w:rsidRPr="00A8163E">
        <w:rPr>
          <w:rFonts w:ascii="Calibri" w:hAnsi="Calibri" w:cs="Calibri"/>
          <w:b/>
          <w:bCs/>
          <w:u w:val="single"/>
        </w:rPr>
        <w:t xml:space="preserve">n sujetos siempre a formación de un cupo mínimo de pasajeros para ser operado. En caso de no llegar a ese mínimo, estará sujeto a reprogramación o reintegro </w:t>
      </w:r>
      <w:r w:rsidRPr="00A8163E">
        <w:rPr>
          <w:rFonts w:ascii="Calibri" w:hAnsi="Calibri" w:cs="Calibri"/>
          <w:b/>
          <w:bCs/>
          <w:u w:val="single"/>
        </w:rPr>
        <w:lastRenderedPageBreak/>
        <w:t>en su totalidad.</w:t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</w:r>
      <w:r w:rsidRPr="00A8163E">
        <w:rPr>
          <w:rFonts w:ascii="Calibri" w:eastAsia="Times New Roman" w:hAnsi="Calibri" w:cs="Calibri"/>
          <w:b/>
          <w:bCs/>
          <w:color w:val="000000"/>
        </w:rPr>
        <w:br/>
      </w:r>
      <w:r w:rsidRPr="00A8163E">
        <w:rPr>
          <w:rFonts w:ascii="Calibri" w:eastAsia="Times New Roman" w:hAnsi="Calibri" w:cs="Calibri"/>
          <w:b/>
          <w:bCs/>
          <w:color w:val="000000"/>
          <w:u w:val="single"/>
        </w:rPr>
        <w:t>Día de inicio</w:t>
      </w:r>
      <w:r w:rsidRPr="00A8163E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sábados. Mín 02 pax. </w:t>
      </w:r>
    </w:p>
    <w:p w:rsidR="003143D9" w:rsidRDefault="003143D9" w:rsidP="00814A26">
      <w:pPr>
        <w:rPr>
          <w:rFonts w:ascii="Calibri" w:eastAsia="Times New Roman" w:hAnsi="Calibri" w:cs="Calibri"/>
          <w:bCs/>
          <w:color w:val="000000"/>
        </w:rPr>
      </w:pPr>
    </w:p>
    <w:p w:rsidR="003143D9" w:rsidRDefault="003143D9" w:rsidP="003143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A8163E">
        <w:rPr>
          <w:rFonts w:ascii="Calibri" w:eastAsia="Times New Roman" w:hAnsi="Calibri" w:cs="Calibri"/>
          <w:b/>
          <w:bCs/>
          <w:color w:val="000000"/>
          <w:u w:val="single"/>
        </w:rPr>
        <w:t xml:space="preserve">El programa incluye: </w:t>
      </w:r>
    </w:p>
    <w:p w:rsidR="003143D9" w:rsidRDefault="003143D9" w:rsidP="003143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43D9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 xml:space="preserve">02 noches de alojamiento en Queenstown, con desayuno. </w:t>
      </w:r>
      <w:r>
        <w:rPr>
          <w:rFonts w:ascii="Calibri" w:eastAsia="Times New Roman" w:hAnsi="Calibri" w:cs="Calibri"/>
          <w:color w:val="000000"/>
        </w:rPr>
        <w:br/>
        <w:t xml:space="preserve">-01 noche de alojamiento en Wanaka, con desayuno. </w:t>
      </w:r>
    </w:p>
    <w:p w:rsidR="00C41CCF" w:rsidRDefault="003143D9" w:rsidP="003143D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-01 noche de alojamiento en Christchurch, con desayuno. 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br/>
      </w:r>
      <w:r>
        <w:rPr>
          <w:rFonts w:ascii="Calibri" w:eastAsia="Times New Roman" w:hAnsi="Calibri" w:cs="Calibri"/>
          <w:bCs/>
          <w:color w:val="000000"/>
        </w:rPr>
        <w:t>-02</w:t>
      </w:r>
      <w:r w:rsidRPr="00A8163E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n</w:t>
      </w:r>
      <w:r w:rsidRPr="00A8163E">
        <w:rPr>
          <w:rFonts w:ascii="Calibri" w:eastAsia="Times New Roman" w:hAnsi="Calibri" w:cs="Calibri"/>
          <w:bCs/>
          <w:color w:val="000000"/>
        </w:rPr>
        <w:t xml:space="preserve">oches de alojamiento </w:t>
      </w:r>
      <w:r>
        <w:rPr>
          <w:rFonts w:ascii="Calibri" w:eastAsia="Times New Roman" w:hAnsi="Calibri" w:cs="Calibri"/>
          <w:bCs/>
          <w:color w:val="000000"/>
        </w:rPr>
        <w:t>en Auckland, con desayuno.</w:t>
      </w:r>
      <w:r>
        <w:rPr>
          <w:rFonts w:ascii="Calibri" w:eastAsia="Times New Roman" w:hAnsi="Calibri" w:cs="Calibri"/>
          <w:bCs/>
          <w:color w:val="000000"/>
        </w:rPr>
        <w:br/>
        <w:t>-02 n</w:t>
      </w:r>
      <w:r w:rsidRPr="00A8163E">
        <w:rPr>
          <w:rFonts w:ascii="Calibri" w:eastAsia="Times New Roman" w:hAnsi="Calibri" w:cs="Calibri"/>
          <w:bCs/>
          <w:color w:val="000000"/>
        </w:rPr>
        <w:t>oches de alojamiento</w:t>
      </w:r>
      <w:r>
        <w:rPr>
          <w:rFonts w:ascii="Calibri" w:eastAsia="Times New Roman" w:hAnsi="Calibri" w:cs="Calibri"/>
          <w:bCs/>
          <w:color w:val="000000"/>
        </w:rPr>
        <w:t xml:space="preserve"> en Rotorua, con desayuno.</w:t>
      </w:r>
      <w:r>
        <w:rPr>
          <w:rFonts w:ascii="Calibri" w:eastAsia="Times New Roman" w:hAnsi="Calibri" w:cs="Calibri"/>
          <w:bCs/>
          <w:color w:val="000000"/>
        </w:rPr>
        <w:br/>
        <w:t>-Comidas: 0</w:t>
      </w:r>
      <w:r w:rsidR="00C41CCF">
        <w:rPr>
          <w:rFonts w:ascii="Calibri" w:eastAsia="Times New Roman" w:hAnsi="Calibri" w:cs="Calibri"/>
          <w:bCs/>
          <w:color w:val="000000"/>
        </w:rPr>
        <w:t>2</w:t>
      </w:r>
      <w:r>
        <w:rPr>
          <w:rFonts w:ascii="Calibri" w:eastAsia="Times New Roman" w:hAnsi="Calibri" w:cs="Calibri"/>
          <w:bCs/>
          <w:color w:val="000000"/>
        </w:rPr>
        <w:t xml:space="preserve"> almuerzos y 0</w:t>
      </w:r>
      <w:r w:rsidR="001E616E">
        <w:rPr>
          <w:rFonts w:ascii="Calibri" w:eastAsia="Times New Roman" w:hAnsi="Calibri" w:cs="Calibri"/>
          <w:bCs/>
          <w:color w:val="000000"/>
        </w:rPr>
        <w:t>1</w:t>
      </w:r>
      <w:r>
        <w:rPr>
          <w:rFonts w:ascii="Calibri" w:eastAsia="Times New Roman" w:hAnsi="Calibri" w:cs="Calibri"/>
          <w:bCs/>
          <w:color w:val="000000"/>
        </w:rPr>
        <w:t xml:space="preserve"> cena.</w:t>
      </w:r>
    </w:p>
    <w:p w:rsidR="003143D9" w:rsidRDefault="00C41CCF" w:rsidP="003143D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-</w:t>
      </w:r>
      <w:r w:rsidRPr="00C41CCF">
        <w:rPr>
          <w:rFonts w:ascii="Calibri" w:eastAsia="Times New Roman" w:hAnsi="Calibri" w:cs="Calibri"/>
          <w:bCs/>
          <w:color w:val="000000"/>
        </w:rPr>
        <w:t>Guía de habla hispana durante todo el recorrido, excepto para el traslado desde Rotorua a Auckland donde no se garantiza.</w:t>
      </w:r>
      <w:r w:rsidR="003143D9">
        <w:rPr>
          <w:rFonts w:ascii="Calibri" w:eastAsia="Times New Roman" w:hAnsi="Calibri" w:cs="Calibri"/>
          <w:bCs/>
          <w:color w:val="000000"/>
        </w:rPr>
        <w:br/>
        <w:t xml:space="preserve">-Visitas y excursiones según itinerario, con guía de habla hispana. </w:t>
      </w:r>
      <w:r w:rsidR="003143D9">
        <w:rPr>
          <w:rFonts w:ascii="Calibri" w:eastAsia="Times New Roman" w:hAnsi="Calibri" w:cs="Calibri"/>
          <w:bCs/>
          <w:color w:val="000000"/>
        </w:rPr>
        <w:br/>
        <w:t>-</w:t>
      </w:r>
      <w:r w:rsidR="003143D9" w:rsidRPr="005268B2">
        <w:t xml:space="preserve"> </w:t>
      </w:r>
      <w:r w:rsidR="003143D9">
        <w:t xml:space="preserve">Ingreso a </w:t>
      </w:r>
      <w:r w:rsidR="003143D9" w:rsidRPr="005268B2">
        <w:rPr>
          <w:rFonts w:ascii="Calibri" w:eastAsia="Times New Roman" w:hAnsi="Calibri" w:cs="Calibri"/>
          <w:bCs/>
          <w:color w:val="000000"/>
        </w:rPr>
        <w:t>Auckland Museum, Sky Tower, Hobbiton, Waitomo Caves, Wai-O-Tapu, Te Puia</w:t>
      </w:r>
      <w:r>
        <w:rPr>
          <w:rFonts w:ascii="Calibri" w:eastAsia="Times New Roman" w:hAnsi="Calibri" w:cs="Calibri"/>
          <w:bCs/>
          <w:color w:val="000000"/>
        </w:rPr>
        <w:t xml:space="preserve">, </w:t>
      </w:r>
      <w:r w:rsidRPr="00C41CCF">
        <w:rPr>
          <w:rFonts w:ascii="Calibri" w:eastAsia="Times New Roman" w:hAnsi="Calibri" w:cs="Calibri"/>
          <w:bCs/>
          <w:color w:val="000000"/>
        </w:rPr>
        <w:t>Milford Sound Cruise</w:t>
      </w:r>
      <w:r>
        <w:rPr>
          <w:rFonts w:ascii="Calibri" w:eastAsia="Times New Roman" w:hAnsi="Calibri" w:cs="Calibri"/>
          <w:bCs/>
          <w:color w:val="000000"/>
        </w:rPr>
        <w:t xml:space="preserve"> y</w:t>
      </w:r>
      <w:r w:rsidRPr="00C41CCF">
        <w:rPr>
          <w:rFonts w:ascii="Calibri" w:eastAsia="Times New Roman" w:hAnsi="Calibri" w:cs="Calibri"/>
          <w:bCs/>
          <w:color w:val="000000"/>
        </w:rPr>
        <w:t xml:space="preserve"> Skyline Gondola</w:t>
      </w:r>
      <w:r>
        <w:rPr>
          <w:rFonts w:ascii="Calibri" w:eastAsia="Times New Roman" w:hAnsi="Calibri" w:cs="Calibri"/>
          <w:bCs/>
          <w:color w:val="000000"/>
        </w:rPr>
        <w:t>)</w:t>
      </w:r>
      <w:r w:rsidR="003143D9">
        <w:rPr>
          <w:rFonts w:ascii="Calibri" w:eastAsia="Times New Roman" w:hAnsi="Calibri" w:cs="Calibri"/>
          <w:bCs/>
          <w:color w:val="000000"/>
        </w:rPr>
        <w:br/>
        <w:t>-Todos los traslados.</w:t>
      </w:r>
    </w:p>
    <w:p w:rsidR="003143D9" w:rsidRDefault="003143D9" w:rsidP="003143D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br/>
      </w:r>
    </w:p>
    <w:p w:rsidR="000A680D" w:rsidRDefault="003143D9" w:rsidP="003143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A8163E">
        <w:rPr>
          <w:rFonts w:ascii="Calibri" w:eastAsia="Times New Roman" w:hAnsi="Calibri" w:cs="Calibri"/>
          <w:b/>
          <w:color w:val="000000"/>
          <w:u w:val="single"/>
        </w:rPr>
        <w:t>El programa no incluye:</w:t>
      </w:r>
      <w:r w:rsidR="001E0102">
        <w:rPr>
          <w:rFonts w:ascii="Calibri" w:eastAsia="Times New Roman" w:hAnsi="Calibri" w:cs="Calibri"/>
          <w:b/>
          <w:color w:val="000000"/>
          <w:u w:val="single"/>
        </w:rPr>
        <w:br/>
      </w:r>
      <w:r w:rsidR="001E0102">
        <w:rPr>
          <w:bCs/>
        </w:rPr>
        <w:t>-Impuesto PAIS.</w:t>
      </w:r>
      <w:bookmarkStart w:id="0" w:name="_GoBack"/>
      <w:bookmarkEnd w:id="0"/>
      <w:r w:rsidRPr="00A8163E">
        <w:rPr>
          <w:rFonts w:ascii="Calibri" w:eastAsia="Times New Roman" w:hAnsi="Calibri" w:cs="Calibri"/>
          <w:b/>
          <w:color w:val="000000"/>
          <w:u w:val="single"/>
        </w:rPr>
        <w:br/>
      </w:r>
      <w:r>
        <w:rPr>
          <w:rFonts w:ascii="Calibri" w:eastAsia="Times New Roman" w:hAnsi="Calibri" w:cs="Calibri"/>
          <w:color w:val="000000"/>
        </w:rPr>
        <w:t>-Vuelos internacionales.</w:t>
      </w:r>
    </w:p>
    <w:p w:rsidR="000A680D" w:rsidRPr="000A680D" w:rsidRDefault="000A680D" w:rsidP="000A68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A680D">
        <w:rPr>
          <w:rFonts w:ascii="Calibri" w:eastAsia="Times New Roman" w:hAnsi="Calibri" w:cs="Calibri"/>
          <w:color w:val="000000"/>
        </w:rPr>
        <w:t xml:space="preserve">-NZeTA, tarifa PP: vía web NZD 12 / a través de la app NZD 9. </w:t>
      </w:r>
    </w:p>
    <w:p w:rsidR="003143D9" w:rsidRPr="00A8163E" w:rsidRDefault="000A680D" w:rsidP="000A68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0A680D">
        <w:rPr>
          <w:rFonts w:ascii="Calibri" w:eastAsia="Times New Roman" w:hAnsi="Calibri" w:cs="Calibri"/>
          <w:color w:val="000000"/>
        </w:rPr>
        <w:t>-International Visitor Conservation and Tourism Levy (IVL), tarifa PP: NZD  35</w:t>
      </w:r>
      <w:r w:rsidR="003143D9">
        <w:rPr>
          <w:rFonts w:ascii="Calibri" w:eastAsia="Times New Roman" w:hAnsi="Calibri" w:cs="Calibri"/>
          <w:color w:val="000000"/>
        </w:rPr>
        <w:br/>
      </w:r>
      <w:r w:rsidR="003143D9" w:rsidRPr="00A8163E">
        <w:rPr>
          <w:rFonts w:ascii="Calibri" w:eastAsia="Times New Roman" w:hAnsi="Calibri" w:cs="Calibri"/>
          <w:color w:val="000000"/>
        </w:rPr>
        <w:t>-Excursiones opcionales e</w:t>
      </w:r>
      <w:r w:rsidR="003143D9">
        <w:rPr>
          <w:rFonts w:ascii="Calibri" w:eastAsia="Times New Roman" w:hAnsi="Calibri" w:cs="Calibri"/>
          <w:color w:val="000000"/>
        </w:rPr>
        <w:t>specificada</w:t>
      </w:r>
      <w:r w:rsidR="003143D9" w:rsidRPr="00A8163E">
        <w:rPr>
          <w:rFonts w:ascii="Calibri" w:eastAsia="Times New Roman" w:hAnsi="Calibri" w:cs="Calibri"/>
          <w:color w:val="000000"/>
        </w:rPr>
        <w:t>s</w:t>
      </w:r>
      <w:r w:rsidR="003143D9">
        <w:rPr>
          <w:rFonts w:ascii="Calibri" w:eastAsia="Times New Roman" w:hAnsi="Calibri" w:cs="Calibri"/>
          <w:color w:val="000000"/>
        </w:rPr>
        <w:t xml:space="preserve"> en el itinerario</w:t>
      </w:r>
      <w:r w:rsidR="003143D9" w:rsidRPr="00A8163E">
        <w:rPr>
          <w:rFonts w:ascii="Calibri" w:eastAsia="Times New Roman" w:hAnsi="Calibri" w:cs="Calibri"/>
          <w:color w:val="000000"/>
        </w:rPr>
        <w:t>.</w:t>
      </w:r>
      <w:r w:rsidR="003143D9">
        <w:rPr>
          <w:rFonts w:ascii="Calibri" w:eastAsia="Times New Roman" w:hAnsi="Calibri" w:cs="Calibri"/>
          <w:color w:val="000000"/>
        </w:rPr>
        <w:br/>
      </w:r>
      <w:r w:rsidR="003143D9" w:rsidRPr="00A8163E">
        <w:rPr>
          <w:rFonts w:ascii="Calibri" w:eastAsia="Times New Roman" w:hAnsi="Calibri" w:cs="Calibri"/>
          <w:color w:val="000000"/>
        </w:rPr>
        <w:t>-Cualquier otro servicio que no se especifique como incluido.</w:t>
      </w:r>
    </w:p>
    <w:p w:rsidR="003143D9" w:rsidRPr="00A8163E" w:rsidRDefault="003143D9" w:rsidP="003143D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E616E" w:rsidRPr="00545796" w:rsidRDefault="003143D9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1E616E">
        <w:rPr>
          <w:rFonts w:ascii="Calibri" w:eastAsia="Times New Roman" w:hAnsi="Calibri" w:cs="Calibri"/>
          <w:b/>
          <w:bCs/>
          <w:color w:val="000000"/>
          <w:lang w:val="es-AR"/>
        </w:rPr>
        <w:br/>
      </w:r>
      <w:r w:rsidRPr="001E616E">
        <w:rPr>
          <w:rFonts w:ascii="Calibri" w:eastAsia="Times New Roman" w:hAnsi="Calibri" w:cs="Calibri"/>
          <w:b/>
          <w:bCs/>
          <w:color w:val="000000"/>
          <w:u w:val="single"/>
          <w:lang w:val="es-AR"/>
        </w:rPr>
        <w:t>Hoteles del tour</w:t>
      </w:r>
      <w:r w:rsidR="001E616E" w:rsidRPr="001E616E">
        <w:rPr>
          <w:rFonts w:ascii="Calibri" w:eastAsia="Times New Roman" w:hAnsi="Calibri" w:cs="Calibri"/>
          <w:b/>
          <w:bCs/>
          <w:color w:val="000000"/>
          <w:u w:val="single"/>
          <w:lang w:val="es-AR"/>
        </w:rPr>
        <w:t>, en categoría estándar</w:t>
      </w:r>
      <w:r w:rsidRPr="001E616E">
        <w:rPr>
          <w:rFonts w:ascii="Calibri" w:eastAsia="Times New Roman" w:hAnsi="Calibri" w:cs="Calibri"/>
          <w:b/>
          <w:bCs/>
          <w:color w:val="000000"/>
          <w:u w:val="single"/>
          <w:lang w:val="es-AR"/>
        </w:rPr>
        <w:t>:</w:t>
      </w:r>
      <w:r w:rsidR="00C41CCF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br/>
      </w:r>
      <w:r w:rsidR="00C41CCF">
        <w:rPr>
          <w:rFonts w:ascii="Calibri" w:eastAsia="Times New Roman" w:hAnsi="Calibri" w:cs="Calibri"/>
          <w:color w:val="000000"/>
          <w:lang w:val="en-US"/>
        </w:rPr>
        <w:t xml:space="preserve">QUEENSTOWN: </w:t>
      </w:r>
      <w:r w:rsidR="00C41CCF" w:rsidRPr="00C41CCF">
        <w:rPr>
          <w:rFonts w:ascii="Calibri" w:eastAsia="Times New Roman" w:hAnsi="Calibri" w:cs="Calibri"/>
          <w:color w:val="000000"/>
          <w:lang w:val="en-US"/>
        </w:rPr>
        <w:t>The Rees Hotel</w:t>
      </w:r>
      <w:r w:rsidR="00C41CCF">
        <w:rPr>
          <w:rFonts w:ascii="Calibri" w:eastAsia="Times New Roman" w:hAnsi="Calibri" w:cs="Calibri"/>
          <w:color w:val="000000"/>
          <w:lang w:val="en-US"/>
        </w:rPr>
        <w:t>.</w:t>
      </w:r>
      <w:r w:rsidR="00C41CCF">
        <w:rPr>
          <w:rFonts w:ascii="Calibri" w:eastAsia="Times New Roman" w:hAnsi="Calibri" w:cs="Calibri"/>
          <w:color w:val="000000"/>
          <w:lang w:val="en-US"/>
        </w:rPr>
        <w:br/>
        <w:t xml:space="preserve">WANAKA: </w:t>
      </w:r>
      <w:r w:rsidR="00C41CCF" w:rsidRPr="00C41CCF">
        <w:rPr>
          <w:rFonts w:ascii="Calibri" w:eastAsia="Times New Roman" w:hAnsi="Calibri" w:cs="Calibri"/>
          <w:color w:val="000000"/>
          <w:lang w:val="en-US"/>
        </w:rPr>
        <w:t>Edgewater Wanaka</w:t>
      </w:r>
      <w:r w:rsidR="00C41CCF">
        <w:rPr>
          <w:rFonts w:ascii="Calibri" w:eastAsia="Times New Roman" w:hAnsi="Calibri" w:cs="Calibri"/>
          <w:color w:val="000000"/>
          <w:lang w:val="en-US"/>
        </w:rPr>
        <w:t>.</w:t>
      </w:r>
      <w:r w:rsidR="00C41CCF">
        <w:rPr>
          <w:rFonts w:ascii="Calibri" w:eastAsia="Times New Roman" w:hAnsi="Calibri" w:cs="Calibri"/>
          <w:color w:val="000000"/>
          <w:lang w:val="en-US"/>
        </w:rPr>
        <w:br/>
      </w:r>
      <w:r w:rsidR="00C41CCF" w:rsidRPr="00C41CCF">
        <w:rPr>
          <w:rFonts w:ascii="Calibri" w:eastAsia="Times New Roman" w:hAnsi="Calibri" w:cs="Calibri"/>
          <w:color w:val="000000"/>
          <w:lang w:val="en-US"/>
        </w:rPr>
        <w:t>CHRISTCHURCH</w:t>
      </w:r>
      <w:r w:rsidR="00C41CCF">
        <w:rPr>
          <w:rFonts w:ascii="Calibri" w:eastAsia="Times New Roman" w:hAnsi="Calibri" w:cs="Calibri"/>
          <w:color w:val="000000"/>
          <w:lang w:val="en-US"/>
        </w:rPr>
        <w:t xml:space="preserve">: </w:t>
      </w:r>
      <w:r w:rsidR="00C41CCF" w:rsidRPr="00C41CCF">
        <w:rPr>
          <w:rFonts w:ascii="Calibri" w:eastAsia="Times New Roman" w:hAnsi="Calibri" w:cs="Calibri"/>
          <w:color w:val="000000"/>
          <w:lang w:val="en-US"/>
        </w:rPr>
        <w:t>Novotel</w:t>
      </w:r>
      <w:r w:rsidR="001E616E">
        <w:rPr>
          <w:rFonts w:ascii="Calibri" w:eastAsia="Times New Roman" w:hAnsi="Calibri" w:cs="Calibri"/>
          <w:color w:val="000000"/>
          <w:lang w:val="en-US"/>
        </w:rPr>
        <w:t>.</w:t>
      </w:r>
      <w:r w:rsidRPr="00EA7219">
        <w:rPr>
          <w:rFonts w:ascii="Calibri" w:eastAsia="Times New Roman" w:hAnsi="Calibri" w:cs="Calibri"/>
          <w:b/>
          <w:bCs/>
          <w:color w:val="000000"/>
          <w:lang w:val="en-US"/>
        </w:rPr>
        <w:br/>
      </w:r>
      <w:r w:rsidRPr="00F03B2F">
        <w:rPr>
          <w:rFonts w:ascii="Calibri" w:eastAsia="Times New Roman" w:hAnsi="Calibri" w:cs="Calibri"/>
          <w:bCs/>
          <w:color w:val="000000"/>
        </w:rPr>
        <w:t>AUCKLAND:</w:t>
      </w:r>
      <w:r w:rsidRPr="00F03B2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F03B2F">
        <w:rPr>
          <w:rFonts w:ascii="Calibri" w:eastAsia="Times New Roman" w:hAnsi="Calibri" w:cs="Calibri"/>
          <w:bCs/>
          <w:color w:val="000000"/>
        </w:rPr>
        <w:t>Stamford Plaza.</w:t>
      </w:r>
      <w:r w:rsidRPr="00F03B2F">
        <w:rPr>
          <w:rFonts w:ascii="Calibri" w:eastAsia="Times New Roman" w:hAnsi="Calibri" w:cs="Calibri"/>
          <w:bCs/>
          <w:color w:val="000000"/>
        </w:rPr>
        <w:br/>
      </w:r>
      <w:r w:rsidRPr="00FF09D5">
        <w:rPr>
          <w:rFonts w:ascii="Calibri" w:eastAsia="Times New Roman" w:hAnsi="Calibri" w:cs="Calibri"/>
          <w:bCs/>
          <w:color w:val="000000"/>
        </w:rPr>
        <w:t>ROTORUA</w:t>
      </w:r>
      <w:r>
        <w:rPr>
          <w:rFonts w:ascii="Calibri" w:eastAsia="Times New Roman" w:hAnsi="Calibri" w:cs="Calibri"/>
          <w:bCs/>
          <w:color w:val="000000"/>
        </w:rPr>
        <w:t xml:space="preserve">: </w:t>
      </w:r>
      <w:r w:rsidRPr="00FF09D5">
        <w:rPr>
          <w:rFonts w:ascii="Calibri" w:eastAsia="Times New Roman" w:hAnsi="Calibri" w:cs="Calibri"/>
          <w:bCs/>
          <w:color w:val="000000"/>
        </w:rPr>
        <w:t>Novotel Rotorua</w:t>
      </w:r>
      <w:r w:rsidR="001E616E">
        <w:rPr>
          <w:rFonts w:ascii="Calibri" w:eastAsia="Times New Roman" w:hAnsi="Calibri" w:cs="Calibri"/>
          <w:bCs/>
          <w:color w:val="000000"/>
        </w:rPr>
        <w:t>.</w:t>
      </w:r>
      <w:r>
        <w:rPr>
          <w:rFonts w:ascii="Calibri" w:eastAsia="Times New Roman" w:hAnsi="Calibri" w:cs="Calibri"/>
          <w:bCs/>
          <w:color w:val="000000"/>
        </w:rPr>
        <w:br/>
      </w:r>
      <w:r w:rsidRPr="00A8163E">
        <w:rPr>
          <w:rFonts w:ascii="Calibri" w:eastAsia="Times New Roman" w:hAnsi="Calibri" w:cs="Calibri"/>
          <w:b/>
          <w:bCs/>
          <w:color w:val="000000"/>
        </w:rPr>
        <w:t>* Hoteles previstos o similares</w:t>
      </w:r>
      <w:r>
        <w:rPr>
          <w:rFonts w:ascii="Calibri" w:eastAsia="Times New Roman" w:hAnsi="Calibri" w:cs="Calibri"/>
          <w:b/>
          <w:bCs/>
          <w:color w:val="000000"/>
        </w:rPr>
        <w:t>.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 xml:space="preserve">TARIFA PP BASE DBL: </w:t>
      </w:r>
      <w:r w:rsidR="00C41CCF">
        <w:rPr>
          <w:rFonts w:ascii="Calibri" w:eastAsia="Times New Roman" w:hAnsi="Calibri" w:cs="Calibri"/>
          <w:b/>
          <w:bCs/>
          <w:color w:val="000000"/>
        </w:rPr>
        <w:t>3</w:t>
      </w:r>
      <w:r w:rsidR="00F03B2F">
        <w:rPr>
          <w:rFonts w:ascii="Calibri" w:eastAsia="Times New Roman" w:hAnsi="Calibri" w:cs="Calibri"/>
          <w:b/>
          <w:bCs/>
          <w:color w:val="000000"/>
        </w:rPr>
        <w:t>709</w:t>
      </w:r>
      <w:r w:rsidR="00C41CC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>Usd.-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 xml:space="preserve">SUPL. SGL: </w:t>
      </w:r>
      <w:r w:rsidR="00F03B2F">
        <w:rPr>
          <w:rFonts w:ascii="Calibri" w:eastAsia="Times New Roman" w:hAnsi="Calibri" w:cs="Calibri"/>
          <w:b/>
          <w:bCs/>
          <w:color w:val="000000"/>
        </w:rPr>
        <w:t>1064</w:t>
      </w:r>
      <w:r w:rsidR="00C41CC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>Usd.-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>------------------------------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C41CCF" w:rsidRPr="00545796">
        <w:rPr>
          <w:rFonts w:ascii="Calibri" w:eastAsia="Times New Roman" w:hAnsi="Calibri" w:cs="Calibri"/>
          <w:b/>
          <w:bCs/>
          <w:color w:val="000000"/>
        </w:rPr>
        <w:t xml:space="preserve">Validez: </w:t>
      </w:r>
      <w:r w:rsidR="00C41CCF">
        <w:rPr>
          <w:rFonts w:ascii="Calibri" w:eastAsia="Times New Roman" w:hAnsi="Calibri" w:cs="Calibri"/>
          <w:b/>
          <w:bCs/>
          <w:color w:val="000000"/>
        </w:rPr>
        <w:t>01 sep 2019 – 30 abr 2020</w:t>
      </w:r>
      <w:r w:rsidR="001E616E">
        <w:rPr>
          <w:rFonts w:ascii="Calibri" w:eastAsia="Times New Roman" w:hAnsi="Calibri" w:cs="Calibri"/>
          <w:b/>
          <w:bCs/>
          <w:color w:val="000000"/>
        </w:rPr>
        <w:t>.</w:t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1E616E">
        <w:rPr>
          <w:rFonts w:ascii="Calibri" w:eastAsia="Times New Roman" w:hAnsi="Calibri" w:cs="Calibri"/>
          <w:b/>
          <w:bCs/>
          <w:color w:val="000000"/>
        </w:rPr>
        <w:br/>
      </w:r>
      <w:r w:rsidR="001E616E" w:rsidRPr="00545796">
        <w:rPr>
          <w:rFonts w:ascii="Calibri" w:eastAsia="Times New Roman" w:hAnsi="Calibri" w:cs="Calibri"/>
          <w:b/>
          <w:bCs/>
          <w:color w:val="000000"/>
        </w:rPr>
        <w:t xml:space="preserve">TARIFA PP BASE DBL: </w:t>
      </w:r>
      <w:r w:rsidR="00BC4AE9">
        <w:rPr>
          <w:rFonts w:ascii="Calibri" w:eastAsia="Times New Roman" w:hAnsi="Calibri" w:cs="Calibri"/>
          <w:b/>
          <w:bCs/>
          <w:color w:val="000000"/>
        </w:rPr>
        <w:t>3391</w:t>
      </w:r>
      <w:r w:rsidR="001E616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E616E" w:rsidRPr="00545796">
        <w:rPr>
          <w:rFonts w:ascii="Calibri" w:eastAsia="Times New Roman" w:hAnsi="Calibri" w:cs="Calibri"/>
          <w:b/>
          <w:bCs/>
          <w:color w:val="000000"/>
        </w:rPr>
        <w:t>Usd.-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 xml:space="preserve">SUPL. SGL: </w:t>
      </w:r>
      <w:r w:rsidR="00BC4AE9">
        <w:rPr>
          <w:rFonts w:ascii="Calibri" w:eastAsia="Times New Roman" w:hAnsi="Calibri" w:cs="Calibri"/>
          <w:b/>
          <w:bCs/>
          <w:color w:val="000000"/>
        </w:rPr>
        <w:t>1145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45796">
        <w:rPr>
          <w:rFonts w:ascii="Calibri" w:eastAsia="Times New Roman" w:hAnsi="Calibri" w:cs="Calibri"/>
          <w:b/>
          <w:bCs/>
          <w:color w:val="000000"/>
        </w:rPr>
        <w:t>Usd.-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>------------------------------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lastRenderedPageBreak/>
        <w:t xml:space="preserve">Validez: </w:t>
      </w:r>
      <w:r>
        <w:rPr>
          <w:rFonts w:ascii="Calibri" w:eastAsia="Times New Roman" w:hAnsi="Calibri" w:cs="Calibri"/>
          <w:b/>
          <w:bCs/>
          <w:color w:val="000000"/>
        </w:rPr>
        <w:t>01 may – 31 ago, 2020.</w:t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br/>
      </w:r>
      <w:r w:rsidRPr="00545796">
        <w:rPr>
          <w:rFonts w:ascii="Calibri" w:eastAsia="Times New Roman" w:hAnsi="Calibri" w:cs="Calibri"/>
          <w:b/>
          <w:bCs/>
          <w:color w:val="000000"/>
        </w:rPr>
        <w:t xml:space="preserve">TARIFA PP BASE DBL: </w:t>
      </w:r>
      <w:r w:rsidR="00BC4AE9">
        <w:rPr>
          <w:rFonts w:ascii="Calibri" w:eastAsia="Times New Roman" w:hAnsi="Calibri" w:cs="Calibri"/>
          <w:b/>
          <w:bCs/>
          <w:color w:val="000000"/>
        </w:rPr>
        <w:t>3755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45796">
        <w:rPr>
          <w:rFonts w:ascii="Calibri" w:eastAsia="Times New Roman" w:hAnsi="Calibri" w:cs="Calibri"/>
          <w:b/>
          <w:bCs/>
          <w:color w:val="000000"/>
        </w:rPr>
        <w:t>Usd.-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 xml:space="preserve">SUPL. SGL: </w:t>
      </w:r>
      <w:r w:rsidR="00BC4AE9">
        <w:rPr>
          <w:rFonts w:ascii="Calibri" w:eastAsia="Times New Roman" w:hAnsi="Calibri" w:cs="Calibri"/>
          <w:b/>
          <w:bCs/>
          <w:color w:val="000000"/>
        </w:rPr>
        <w:t>1227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45796">
        <w:rPr>
          <w:rFonts w:ascii="Calibri" w:eastAsia="Times New Roman" w:hAnsi="Calibri" w:cs="Calibri"/>
          <w:b/>
          <w:bCs/>
          <w:color w:val="000000"/>
        </w:rPr>
        <w:t>Usd.-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</w:p>
    <w:p w:rsidR="001E616E" w:rsidRPr="00545796" w:rsidRDefault="001E616E" w:rsidP="001E61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>------------------------------</w:t>
      </w:r>
    </w:p>
    <w:p w:rsidR="00BC4AE9" w:rsidRDefault="001E616E" w:rsidP="001E616E">
      <w:pPr>
        <w:rPr>
          <w:bCs/>
        </w:rPr>
      </w:pPr>
      <w:r w:rsidRPr="00545796">
        <w:rPr>
          <w:rFonts w:ascii="Calibri" w:eastAsia="Times New Roman" w:hAnsi="Calibri" w:cs="Calibri"/>
          <w:b/>
          <w:bCs/>
          <w:color w:val="000000"/>
        </w:rPr>
        <w:t xml:space="preserve">Validez: </w:t>
      </w:r>
      <w:r>
        <w:rPr>
          <w:rFonts w:ascii="Calibri" w:eastAsia="Times New Roman" w:hAnsi="Calibri" w:cs="Calibri"/>
          <w:b/>
          <w:bCs/>
          <w:color w:val="000000"/>
        </w:rPr>
        <w:t>01 sep 2020 – 30 abr 2021.</w:t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br/>
      </w:r>
      <w:r w:rsidR="00B14098" w:rsidRPr="00B14098">
        <w:rPr>
          <w:b/>
        </w:rPr>
        <w:t xml:space="preserve">SPL. NOCHE PRE-TOUR EN QUEENSTOWN + TRF. </w:t>
      </w:r>
      <w:r w:rsidR="00B14098">
        <w:rPr>
          <w:b/>
        </w:rPr>
        <w:t>IN en español, PP:</w:t>
      </w:r>
      <w:r w:rsidR="00B14098">
        <w:rPr>
          <w:b/>
        </w:rPr>
        <w:br/>
      </w:r>
      <w:r w:rsidR="00B14098" w:rsidRPr="002E2F72">
        <w:rPr>
          <w:bCs/>
        </w:rPr>
        <w:t xml:space="preserve">01 sep 2019 </w:t>
      </w:r>
      <w:r w:rsidR="00B14098">
        <w:rPr>
          <w:bCs/>
        </w:rPr>
        <w:t>–</w:t>
      </w:r>
      <w:r w:rsidR="00B14098" w:rsidRPr="002E2F72">
        <w:rPr>
          <w:bCs/>
        </w:rPr>
        <w:t xml:space="preserve"> 3</w:t>
      </w:r>
      <w:r w:rsidR="00B14098">
        <w:rPr>
          <w:bCs/>
        </w:rPr>
        <w:t>0 abr</w:t>
      </w:r>
      <w:r w:rsidR="00B14098" w:rsidRPr="002E2F72">
        <w:rPr>
          <w:bCs/>
        </w:rPr>
        <w:t xml:space="preserve"> 2020.</w:t>
      </w:r>
      <w:r w:rsidR="00B14098" w:rsidRPr="002E2F72">
        <w:rPr>
          <w:bCs/>
        </w:rPr>
        <w:br/>
        <w:t xml:space="preserve">DBL: </w:t>
      </w:r>
      <w:r w:rsidR="00B14098">
        <w:rPr>
          <w:bCs/>
        </w:rPr>
        <w:t>298</w:t>
      </w:r>
      <w:r w:rsidR="00B14098" w:rsidRPr="002E2F72">
        <w:rPr>
          <w:bCs/>
        </w:rPr>
        <w:t xml:space="preserve"> Usd.-</w:t>
      </w:r>
      <w:r w:rsidR="00B14098" w:rsidRPr="002E2F72">
        <w:rPr>
          <w:bCs/>
        </w:rPr>
        <w:br/>
        <w:t xml:space="preserve">SGL: </w:t>
      </w:r>
      <w:r w:rsidR="00B14098">
        <w:rPr>
          <w:bCs/>
        </w:rPr>
        <w:t>601</w:t>
      </w:r>
      <w:r w:rsidR="00B14098" w:rsidRPr="002E2F72">
        <w:rPr>
          <w:bCs/>
        </w:rPr>
        <w:t xml:space="preserve"> Usd.-</w:t>
      </w:r>
    </w:p>
    <w:p w:rsidR="00BC4AE9" w:rsidRDefault="00BC4AE9" w:rsidP="001E616E">
      <w:pPr>
        <w:rPr>
          <w:bCs/>
        </w:rPr>
      </w:pPr>
    </w:p>
    <w:p w:rsidR="00BC4AE9" w:rsidRDefault="00BC4AE9" w:rsidP="001E616E">
      <w:pPr>
        <w:rPr>
          <w:bCs/>
          <w:lang w:val="en-US"/>
        </w:rPr>
      </w:pPr>
      <w:r w:rsidRPr="00BC4AE9">
        <w:rPr>
          <w:bCs/>
          <w:lang w:val="en-US"/>
        </w:rPr>
        <w:t xml:space="preserve">01 may </w:t>
      </w:r>
      <w:r>
        <w:rPr>
          <w:bCs/>
          <w:lang w:val="en-US"/>
        </w:rPr>
        <w:t xml:space="preserve">2020 </w:t>
      </w:r>
      <w:r w:rsidRPr="00BC4AE9">
        <w:rPr>
          <w:bCs/>
          <w:lang w:val="en-US"/>
        </w:rPr>
        <w:t>– 3</w:t>
      </w:r>
      <w:r>
        <w:rPr>
          <w:bCs/>
          <w:lang w:val="en-US"/>
        </w:rPr>
        <w:t xml:space="preserve">0 abr </w:t>
      </w:r>
      <w:r w:rsidRPr="00BC4AE9">
        <w:rPr>
          <w:bCs/>
          <w:lang w:val="en-US"/>
        </w:rPr>
        <w:t>20</w:t>
      </w:r>
      <w:r>
        <w:rPr>
          <w:bCs/>
          <w:lang w:val="en-US"/>
        </w:rPr>
        <w:t>21</w:t>
      </w:r>
      <w:r w:rsidRPr="00BC4AE9">
        <w:rPr>
          <w:bCs/>
          <w:lang w:val="en-US"/>
        </w:rPr>
        <w:t>.</w:t>
      </w:r>
      <w:r w:rsidRPr="00BC4AE9">
        <w:rPr>
          <w:bCs/>
          <w:lang w:val="en-US"/>
        </w:rPr>
        <w:br/>
        <w:t xml:space="preserve">DBL: </w:t>
      </w:r>
      <w:r>
        <w:rPr>
          <w:bCs/>
          <w:lang w:val="en-US"/>
        </w:rPr>
        <w:t>321</w:t>
      </w:r>
      <w:r w:rsidRPr="00BC4AE9">
        <w:rPr>
          <w:bCs/>
          <w:lang w:val="en-US"/>
        </w:rPr>
        <w:t xml:space="preserve"> Usd.-</w:t>
      </w:r>
      <w:r w:rsidRPr="00BC4AE9">
        <w:rPr>
          <w:bCs/>
          <w:lang w:val="en-US"/>
        </w:rPr>
        <w:br/>
        <w:t xml:space="preserve">SGL: </w:t>
      </w:r>
      <w:r>
        <w:rPr>
          <w:bCs/>
          <w:lang w:val="en-US"/>
        </w:rPr>
        <w:t>605</w:t>
      </w:r>
      <w:r w:rsidRPr="00BC4AE9">
        <w:rPr>
          <w:bCs/>
          <w:lang w:val="en-US"/>
        </w:rPr>
        <w:t xml:space="preserve"> Usd.-</w:t>
      </w:r>
      <w:r w:rsidR="00B14098" w:rsidRPr="00BC4AE9">
        <w:rPr>
          <w:bCs/>
          <w:lang w:val="en-US"/>
        </w:rPr>
        <w:br/>
      </w:r>
      <w:r w:rsidR="00B14098" w:rsidRPr="00BC4AE9">
        <w:rPr>
          <w:bCs/>
          <w:lang w:val="en-US"/>
        </w:rPr>
        <w:br/>
      </w:r>
      <w:r w:rsidR="00B14098" w:rsidRPr="00BC4AE9">
        <w:rPr>
          <w:bCs/>
          <w:lang w:val="en-US"/>
        </w:rPr>
        <w:br/>
      </w:r>
      <w:r w:rsidR="00B14098" w:rsidRPr="00B14098">
        <w:rPr>
          <w:b/>
          <w:lang w:val="en-US"/>
        </w:rPr>
        <w:t xml:space="preserve">SPL. NOCHE POST-TOUR EN AUCKLAND + TRF. </w:t>
      </w:r>
      <w:r w:rsidR="00B14098" w:rsidRPr="00FD5B71">
        <w:rPr>
          <w:b/>
          <w:lang w:val="en-US"/>
        </w:rPr>
        <w:t>OUT en inglés, PP:</w:t>
      </w:r>
      <w:r w:rsidR="00B14098" w:rsidRPr="00B14098">
        <w:rPr>
          <w:bCs/>
          <w:lang w:val="en-US"/>
        </w:rPr>
        <w:br/>
      </w:r>
      <w:r w:rsidR="00B14098" w:rsidRPr="00FD5B71">
        <w:rPr>
          <w:bCs/>
          <w:lang w:val="en-US"/>
        </w:rPr>
        <w:t>01 sep 2019 – 30 abr 2020.</w:t>
      </w:r>
      <w:r w:rsidR="00B14098" w:rsidRPr="00FD5B71">
        <w:rPr>
          <w:bCs/>
          <w:lang w:val="en-US"/>
        </w:rPr>
        <w:br/>
        <w:t>DBL: 255 Usd.-</w:t>
      </w:r>
      <w:r w:rsidR="00B14098" w:rsidRPr="00FD5B71">
        <w:rPr>
          <w:bCs/>
          <w:lang w:val="en-US"/>
        </w:rPr>
        <w:br/>
        <w:t>SGL: 485 Usd.</w:t>
      </w:r>
      <w:r>
        <w:rPr>
          <w:bCs/>
          <w:lang w:val="en-US"/>
        </w:rPr>
        <w:t>-</w:t>
      </w:r>
    </w:p>
    <w:p w:rsidR="00BC4AE9" w:rsidRDefault="00BC4AE9" w:rsidP="001E616E">
      <w:pPr>
        <w:rPr>
          <w:bCs/>
          <w:lang w:val="en-US"/>
        </w:rPr>
      </w:pPr>
    </w:p>
    <w:p w:rsidR="00BC4AE9" w:rsidRDefault="00BC4AE9" w:rsidP="00BC4AE9">
      <w:pPr>
        <w:rPr>
          <w:bCs/>
          <w:lang w:val="en-US"/>
        </w:rPr>
      </w:pPr>
      <w:r w:rsidRPr="00B14098">
        <w:rPr>
          <w:bCs/>
          <w:lang w:val="en-US"/>
        </w:rPr>
        <w:t>01 may – 31 ago, 20</w:t>
      </w:r>
      <w:r>
        <w:rPr>
          <w:bCs/>
          <w:lang w:val="en-US"/>
        </w:rPr>
        <w:t>20</w:t>
      </w:r>
      <w:r w:rsidRPr="00B14098">
        <w:rPr>
          <w:bCs/>
          <w:lang w:val="en-US"/>
        </w:rPr>
        <w:t>.</w:t>
      </w:r>
      <w:r w:rsidRPr="00B14098">
        <w:rPr>
          <w:bCs/>
          <w:lang w:val="en-US"/>
        </w:rPr>
        <w:br/>
        <w:t xml:space="preserve">DBL: </w:t>
      </w:r>
      <w:r>
        <w:rPr>
          <w:bCs/>
          <w:lang w:val="en-US"/>
        </w:rPr>
        <w:t>236</w:t>
      </w:r>
      <w:r w:rsidRPr="00B14098">
        <w:rPr>
          <w:bCs/>
          <w:lang w:val="en-US"/>
        </w:rPr>
        <w:t xml:space="preserve"> Usd.-</w:t>
      </w:r>
      <w:r w:rsidRPr="00B14098">
        <w:rPr>
          <w:bCs/>
          <w:lang w:val="en-US"/>
        </w:rPr>
        <w:br/>
        <w:t xml:space="preserve">SGL: </w:t>
      </w:r>
      <w:r>
        <w:rPr>
          <w:bCs/>
          <w:lang w:val="en-US"/>
        </w:rPr>
        <w:t>441</w:t>
      </w:r>
      <w:r w:rsidRPr="00B14098">
        <w:rPr>
          <w:bCs/>
          <w:lang w:val="en-US"/>
        </w:rPr>
        <w:t xml:space="preserve"> Usd.</w:t>
      </w:r>
      <w:r>
        <w:rPr>
          <w:bCs/>
          <w:lang w:val="en-US"/>
        </w:rPr>
        <w:t>-</w:t>
      </w:r>
    </w:p>
    <w:p w:rsidR="00BC4AE9" w:rsidRDefault="00BC4AE9" w:rsidP="00BC4AE9">
      <w:pPr>
        <w:rPr>
          <w:bCs/>
          <w:lang w:val="en-US"/>
        </w:rPr>
      </w:pPr>
    </w:p>
    <w:p w:rsidR="00C41CCF" w:rsidRPr="00BC4AE9" w:rsidRDefault="00BC4AE9" w:rsidP="00BC4AE9">
      <w:pPr>
        <w:rPr>
          <w:bCs/>
          <w:lang w:val="en-US"/>
        </w:rPr>
      </w:pPr>
      <w:r w:rsidRPr="00B14098">
        <w:rPr>
          <w:bCs/>
          <w:lang w:val="en-US"/>
        </w:rPr>
        <w:t xml:space="preserve">01 </w:t>
      </w:r>
      <w:r>
        <w:rPr>
          <w:bCs/>
          <w:lang w:val="en-US"/>
        </w:rPr>
        <w:t>sep</w:t>
      </w:r>
      <w:r w:rsidRPr="00B14098">
        <w:rPr>
          <w:bCs/>
          <w:lang w:val="en-US"/>
        </w:rPr>
        <w:t xml:space="preserve"> </w:t>
      </w:r>
      <w:r>
        <w:rPr>
          <w:bCs/>
          <w:lang w:val="en-US"/>
        </w:rPr>
        <w:t xml:space="preserve">2020 </w:t>
      </w:r>
      <w:r w:rsidRPr="00B14098">
        <w:rPr>
          <w:bCs/>
          <w:lang w:val="en-US"/>
        </w:rPr>
        <w:t>– 3</w:t>
      </w:r>
      <w:r>
        <w:rPr>
          <w:bCs/>
          <w:lang w:val="en-US"/>
        </w:rPr>
        <w:t>0</w:t>
      </w:r>
      <w:r w:rsidRPr="00B14098">
        <w:rPr>
          <w:bCs/>
          <w:lang w:val="en-US"/>
        </w:rPr>
        <w:t xml:space="preserve"> a</w:t>
      </w:r>
      <w:r>
        <w:rPr>
          <w:bCs/>
          <w:lang w:val="en-US"/>
        </w:rPr>
        <w:t>br</w:t>
      </w:r>
      <w:r w:rsidRPr="00B14098">
        <w:rPr>
          <w:bCs/>
          <w:lang w:val="en-US"/>
        </w:rPr>
        <w:t xml:space="preserve"> 20</w:t>
      </w:r>
      <w:r>
        <w:rPr>
          <w:bCs/>
          <w:lang w:val="en-US"/>
        </w:rPr>
        <w:t>21</w:t>
      </w:r>
      <w:r w:rsidRPr="00B14098">
        <w:rPr>
          <w:bCs/>
          <w:lang w:val="en-US"/>
        </w:rPr>
        <w:t>.</w:t>
      </w:r>
      <w:r w:rsidRPr="00B14098">
        <w:rPr>
          <w:bCs/>
          <w:lang w:val="en-US"/>
        </w:rPr>
        <w:br/>
        <w:t xml:space="preserve">DBL: </w:t>
      </w:r>
      <w:r>
        <w:rPr>
          <w:bCs/>
          <w:lang w:val="en-US"/>
        </w:rPr>
        <w:t>273</w:t>
      </w:r>
      <w:r w:rsidRPr="00B14098">
        <w:rPr>
          <w:bCs/>
          <w:lang w:val="en-US"/>
        </w:rPr>
        <w:t xml:space="preserve"> Usd.-</w:t>
      </w:r>
      <w:r w:rsidRPr="00B14098">
        <w:rPr>
          <w:bCs/>
          <w:lang w:val="en-US"/>
        </w:rPr>
        <w:br/>
        <w:t xml:space="preserve">SGL: </w:t>
      </w:r>
      <w:r>
        <w:rPr>
          <w:bCs/>
          <w:lang w:val="en-US"/>
        </w:rPr>
        <w:t>514</w:t>
      </w:r>
      <w:r w:rsidRPr="00B14098">
        <w:rPr>
          <w:bCs/>
          <w:lang w:val="en-US"/>
        </w:rPr>
        <w:t xml:space="preserve"> Usd.-</w:t>
      </w:r>
      <w:r>
        <w:rPr>
          <w:bCs/>
          <w:lang w:val="en-US"/>
        </w:rPr>
        <w:br/>
      </w:r>
      <w:r>
        <w:rPr>
          <w:bCs/>
          <w:lang w:val="en-US"/>
        </w:rPr>
        <w:br/>
      </w:r>
      <w:r>
        <w:rPr>
          <w:bCs/>
          <w:lang w:val="en-US"/>
        </w:rPr>
        <w:br/>
      </w:r>
      <w:r w:rsidR="00C41CCF" w:rsidRPr="000246F2">
        <w:rPr>
          <w:rFonts w:ascii="Calibri" w:eastAsia="Times New Roman" w:hAnsi="Calibri" w:cs="Calibri"/>
          <w:b/>
          <w:color w:val="FF0000"/>
          <w:u w:val="single"/>
        </w:rPr>
        <w:t>Cotización en base a: 1 NZD  = 0.7</w:t>
      </w:r>
      <w:r w:rsidR="00F03B2F">
        <w:rPr>
          <w:rFonts w:ascii="Calibri" w:eastAsia="Times New Roman" w:hAnsi="Calibri" w:cs="Calibri"/>
          <w:b/>
          <w:color w:val="FF0000"/>
          <w:u w:val="single"/>
        </w:rPr>
        <w:t>0</w:t>
      </w:r>
      <w:r w:rsidR="00C41CCF" w:rsidRPr="000246F2">
        <w:rPr>
          <w:rFonts w:ascii="Calibri" w:eastAsia="Times New Roman" w:hAnsi="Calibri" w:cs="Calibri"/>
          <w:b/>
          <w:color w:val="FF0000"/>
          <w:u w:val="single"/>
        </w:rPr>
        <w:t xml:space="preserve"> Usd-.</w:t>
      </w:r>
    </w:p>
    <w:p w:rsidR="00C41CCF" w:rsidRDefault="00C41CCF" w:rsidP="00C41C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41CCF" w:rsidRPr="000246F2" w:rsidRDefault="00C41CCF" w:rsidP="00C41CCF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Cs/>
          <w:color w:val="000000"/>
        </w:rPr>
        <w:br/>
      </w:r>
      <w:r w:rsidRPr="000246F2">
        <w:rPr>
          <w:rFonts w:ascii="Calibri" w:eastAsia="Times New Roman" w:hAnsi="Calibri" w:cs="Calibri"/>
          <w:b/>
          <w:color w:val="000000"/>
          <w:u w:val="single"/>
        </w:rPr>
        <w:t>Las tarifas pueden sufrir variaciones según fluctuación entre el Dólar Neozelandés  y el Dólar Norteamericano.</w:t>
      </w:r>
    </w:p>
    <w:p w:rsidR="00C41CCF" w:rsidRPr="000246F2" w:rsidRDefault="00C41CCF" w:rsidP="00C41CCF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br/>
      </w:r>
    </w:p>
    <w:p w:rsidR="00C41CCF" w:rsidRPr="000246F2" w:rsidRDefault="00C41CCF" w:rsidP="00C41CCF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 w:rsidRPr="000246F2">
        <w:rPr>
          <w:rFonts w:ascii="Calibri" w:eastAsia="Times New Roman" w:hAnsi="Calibri" w:cs="Calibri"/>
          <w:b/>
          <w:color w:val="000000"/>
          <w:u w:val="single"/>
        </w:rPr>
        <w:t>Tarifas sujetas a reconfirmación y disponibilidad al momento de la rsva. Las mismas pueden variar sin previo aviso.</w:t>
      </w:r>
    </w:p>
    <w:p w:rsidR="00C41CCF" w:rsidRPr="00C41CCF" w:rsidRDefault="00C41CCF" w:rsidP="003143D9">
      <w:pPr>
        <w:rPr>
          <w:rFonts w:ascii="Calibri" w:eastAsia="Times New Roman" w:hAnsi="Calibri" w:cs="Calibri"/>
          <w:color w:val="000000"/>
          <w:lang w:val="en-US"/>
        </w:rPr>
      </w:pPr>
    </w:p>
    <w:sectPr w:rsidR="00C41CCF" w:rsidRPr="00C41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E"/>
    <w:rsid w:val="000A680D"/>
    <w:rsid w:val="001E0102"/>
    <w:rsid w:val="001E616E"/>
    <w:rsid w:val="002057B8"/>
    <w:rsid w:val="002B0F79"/>
    <w:rsid w:val="003143D9"/>
    <w:rsid w:val="00365812"/>
    <w:rsid w:val="004F36FE"/>
    <w:rsid w:val="00564744"/>
    <w:rsid w:val="00814A26"/>
    <w:rsid w:val="00851B73"/>
    <w:rsid w:val="0094660F"/>
    <w:rsid w:val="00AA1648"/>
    <w:rsid w:val="00AE3C6E"/>
    <w:rsid w:val="00B14098"/>
    <w:rsid w:val="00BC4AE9"/>
    <w:rsid w:val="00BD11D8"/>
    <w:rsid w:val="00BF16E5"/>
    <w:rsid w:val="00BF1F6C"/>
    <w:rsid w:val="00C41CCF"/>
    <w:rsid w:val="00DF3754"/>
    <w:rsid w:val="00E6538E"/>
    <w:rsid w:val="00EB0858"/>
    <w:rsid w:val="00F03B2F"/>
    <w:rsid w:val="00F973EC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80C9"/>
  <w15:chartTrackingRefBased/>
  <w15:docId w15:val="{B7154D4A-2A2A-4C16-AB6F-3D3D14D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1289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Ferrero</dc:creator>
  <cp:keywords/>
  <dc:description/>
  <cp:lastModifiedBy>Natalia Korman</cp:lastModifiedBy>
  <cp:revision>11</cp:revision>
  <dcterms:created xsi:type="dcterms:W3CDTF">2019-06-10T18:26:00Z</dcterms:created>
  <dcterms:modified xsi:type="dcterms:W3CDTF">2020-02-03T19:05:00Z</dcterms:modified>
</cp:coreProperties>
</file>